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73250" cy="1857375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720" cy="185688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72720" cy="13143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72720" cy="1206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7920"/>
                              <a:ext cx="176544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6328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7640"/>
                                <a:ext cx="176328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3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302480" y="138312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51200" y="161280"/>
                              <a:ext cx="209520" cy="23868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4320" y="0"/>
                              <a:ext cx="12204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640" y="215640"/>
                              <a:ext cx="64080" cy="738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8320"/>
                              <a:ext cx="111600" cy="119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2640" y="89280"/>
                              <a:ext cx="97920" cy="1036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2960" y="41040"/>
                              <a:ext cx="44280" cy="514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6440" y="419760"/>
                              <a:ext cx="43920" cy="5076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7600" y="370080"/>
                              <a:ext cx="90000" cy="1036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8520" y="138564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71360" y="162360"/>
                              <a:ext cx="171360" cy="195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3320" y="0"/>
                              <a:ext cx="9900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13120"/>
                              <a:ext cx="52200" cy="597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6960"/>
                              <a:ext cx="84960" cy="979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800" y="102960"/>
                              <a:ext cx="79920" cy="838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6920" y="37440"/>
                              <a:ext cx="34920" cy="414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7240" y="419760"/>
                              <a:ext cx="35640" cy="40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6600" y="365760"/>
                              <a:ext cx="73080" cy="838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45pt;height:146.15pt" coordorigin="7892,11586" coordsize="2949,2923">
                <v:group id="shape_0" style="position:absolute;left:7892;top:12263;width:2949;height:2070">
                  <v:group id="shape_0" style="position:absolute;left:7980;top:12417;width:2780;height:1915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43;top:13764;width:657;height:746">
                  <v:oval id="shape_0" fillcolor="#c7e2fa" stroked="f" style="position:absolute;left:10181;top:14018;width:329;height:375;mso-wrap-style:none;v-text-anchor:middle">
                    <v:fill o:detectmouseclick="t" type="solid" color2="#381d05" opacity="0.89"/>
                    <v:stroke color="#3465a4" joinstyle="round" endcap="flat"/>
                    <w10:wrap type="none"/>
                  </v:oval>
                  <v:oval id="shape_0" fillcolor="#c7e2fa" stroked="f" style="position:absolute;left:10375;top:13764;width:191;height:230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7;top:14103;width:100;height:115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43;top:14281;width:175;height:187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42;top:13905;width:153;height:162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47;top:13829;width:69;height:80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58;top:14425;width:68;height:79;mso-wrap-style:none;v-text-anchor:middle"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59;top:14347;width:141;height:162;mso-wrap-style:none;v-text-anchor:middle"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7;top:13768;width:645;height:725">
                  <v:oval id="shape_0" fillcolor="white" stroked="f" style="position:absolute;left:10207;top:14024;width:269;height:307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83;top:13768;width:155;height:189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8;top:14103;width:81;height:93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7;top:14299;width:133;height:153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53;top:13930;width:125;height:131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47;top:13827;width:54;height:64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69;top:14429;width:55;height:63;mso-wrap-style:none;v-text-anchor:middle"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67;top:14344;width:114;height:131;mso-wrap-style:none;v-text-anchor:middle"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80815" cy="3177540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160" cy="317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>PĚTIMINUTOVKY zp/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 online klub ZPP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.35pt;height:250.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>PĚTIMINUTOVKY zp/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 online klub ZPP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2"/>
        <w:rPr/>
      </w:pPr>
      <w:r>
        <w:rPr>
          <w:rFonts w:cs="Arial"/>
          <w:b/>
          <w:color w:val="0000FF"/>
          <w:sz w:val="40"/>
          <w:szCs w:val="40"/>
        </w:rPr>
        <w:t>JAK SI PŘITÁHNOUT VYŠŠÍ SEBEVĚDOMÍ?</w:t>
      </w:r>
    </w:p>
    <w:p>
      <w:pPr>
        <w:pStyle w:val="NormalWeb"/>
        <w:rPr>
          <w:rFonts w:ascii="Arial" w:hAnsi="Arial" w:eastAsia="Times New Roman" w:cs="Arial"/>
          <w:b/>
          <w:b/>
          <w:bCs/>
          <w:color w:val="auto"/>
          <w:kern w:val="0"/>
          <w:sz w:val="28"/>
          <w:szCs w:val="28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cs-CZ" w:eastAsia="cs-CZ" w:bidi="ar-SA"/>
        </w:rPr>
        <w:t>Představte si, že se ráno probudíte a najednou jste plní sebevědomí.</w:t>
      </w:r>
    </w:p>
    <w:p>
      <w:pPr>
        <w:pStyle w:val="NormalWeb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</w:rPr>
        <w:t>Odpovězte si na otázky:</w:t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Co přesně by se změnilo?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Jak byste se chovali?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Kdo z vaší rodiny by si toho všiml, že jste více sebevědomí? A jak by to poznal?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>Kdo by byl nejvíc překvapený?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/>
      </w:pPr>
      <w:r>
        <w:rPr>
          <w:rFonts w:cs="Arial" w:ascii="Arial" w:hAnsi="Arial"/>
          <w:sz w:val="28"/>
          <w:szCs w:val="28"/>
        </w:rPr>
        <w:t>U které části těla by se to projevilo?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/>
      </w:pPr>
      <w:r>
        <w:rPr>
          <w:rFonts w:cs="Arial" w:ascii="Arial" w:hAnsi="Arial"/>
          <w:sz w:val="28"/>
          <w:szCs w:val="28"/>
        </w:rPr>
        <w:t>Jaké schopnosti a dovednosti byste více využívali?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rPr/>
      </w:pPr>
      <w:r>
        <w:rPr>
          <w:rFonts w:cs="Arial" w:ascii="Arial" w:hAnsi="Arial"/>
          <w:sz w:val="28"/>
          <w:szCs w:val="28"/>
        </w:rPr>
        <w:t>Jaké vlastnosti byste více projevovali?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ab/>
      </w:r>
    </w:p>
    <w:p>
      <w:pPr>
        <w:pStyle w:val="NormalWeb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Co byste teď mohli udělat, aby se ten "zázrak" stal?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ab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Prostor pro váš vlastní náhled, reakce a uvědomění:</w:t>
      </w:r>
    </w:p>
    <w:p>
      <w:pPr>
        <w:pStyle w:val="NormalWeb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Co jste si díky této lekci uvědomili? Čím pro vás byla přínosná?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3390" cy="169545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8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6pt;height:13.2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6265" cy="656590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85pt;height:51.6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6265" cy="656590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85pt;height:51.6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6265" cy="656590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85pt;height:51.6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20395" cy="353060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75pt;height:27.7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6265" cy="206375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85pt;height:16.1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6375" cy="630555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63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6.15pt;height:49.5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2569845</wp:posOffset>
                </wp:positionV>
                <wp:extent cx="231140" cy="9525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02.35pt;width:18.1pt;height:0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2569845</wp:posOffset>
                </wp:positionV>
                <wp:extent cx="231140" cy="9525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02.35pt;width:18.1pt;height:0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8785" cy="757555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75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45pt;height:59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2570480</wp:posOffset>
                </wp:positionV>
                <wp:extent cx="1814830" cy="1959610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959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02.4pt;width:142.8pt;height:154.2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400050" cy="1052195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40" cy="105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4pt;height:82.7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21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8785" cy="757555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75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45pt;height:59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1896745</wp:posOffset>
                </wp:positionV>
                <wp:extent cx="1814830" cy="9525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49.35pt;width:142.8pt;height:0.6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6265" cy="656590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85pt;height:51.6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20395" cy="353060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75pt;height:27.7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6265" cy="206375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85pt;height:16.1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53390" cy="169545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8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6pt;height:13.2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400050" cy="1052195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40" cy="105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4pt;height:82.7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6375" cy="630555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63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6.15pt;height:49.5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eastAsia="Times New Roman" w:cs="Times New Roman" w:ascii="Arial" w:hAnsi="Arial"/>
        <w:color w:val="04617B"/>
        <w:kern w:val="0"/>
        <w:sz w:val="32"/>
        <w:szCs w:val="32"/>
        <w:lang w:val="en-US" w:eastAsia="en-US" w:bidi="hi-IN"/>
      </w:rPr>
      <w:t>PĚTIMINUTOVKY ZP</w:t>
    </w:r>
    <w:r>
      <w:rPr>
        <w:rFonts w:ascii="Arial" w:hAnsi="Arial"/>
        <w:color w:val="04617B"/>
        <w:sz w:val="32"/>
        <w:szCs w:val="32"/>
      </w:rPr>
      <w:t xml:space="preserve">  - ONLINE KLUB ZPP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441</TotalTime>
  <Application>LibreOffice/7.0.6.2$Windows_X86_64 LibreOffice_project/144abb84a525d8e30c9dbbefa69cbbf2d8d4ae3b</Application>
  <AppVersion>15.0000</AppVersion>
  <Pages>6</Pages>
  <Words>223</Words>
  <Characters>1004</Characters>
  <CharactersWithSpaces>1467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2021-09-30T12:22:07Z</dcterms:modified>
  <cp:revision>61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TemplateID">
    <vt:lpwstr>TC102742549990</vt:lpwstr>
  </property>
</Properties>
</file>